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B7" w:rsidRPr="00DC327E" w:rsidRDefault="00A716B7" w:rsidP="00A716B7">
      <w:pPr>
        <w:rPr>
          <w:rFonts w:cstheme="minorHAnsi"/>
          <w:lang w:val="fi-FI"/>
        </w:rPr>
      </w:pPr>
      <w:r w:rsidRPr="00DC327E">
        <w:rPr>
          <w:rFonts w:cstheme="minorHAnsi"/>
          <w:u w:val="single"/>
          <w:lang w:val="fi-FI"/>
        </w:rPr>
        <w:t>TILAISUUS 2 (TYÖPAJA): KOULUTUSSUUNNITTELIJAFOORUMI 5.4.2018 KLO 13-16</w:t>
      </w:r>
      <w:r w:rsidRPr="00DC327E">
        <w:rPr>
          <w:rFonts w:cstheme="minorHAnsi"/>
          <w:lang w:val="fi-FI"/>
        </w:rPr>
        <w:t xml:space="preserve"> </w:t>
      </w:r>
    </w:p>
    <w:p w:rsidR="00A716B7" w:rsidRPr="00DC327E" w:rsidRDefault="00A716B7" w:rsidP="00A716B7">
      <w:pPr>
        <w:rPr>
          <w:rFonts w:cstheme="minorHAnsi"/>
          <w:lang w:val="fi-FI"/>
        </w:rPr>
      </w:pPr>
      <w:r w:rsidRPr="00DC327E">
        <w:rPr>
          <w:rFonts w:eastAsia="Calibri" w:cstheme="minorHAnsi"/>
          <w:lang w:val="fi-FI"/>
        </w:rPr>
        <w:t xml:space="preserve"> </w:t>
      </w:r>
      <w:r w:rsidRPr="00DC327E">
        <w:rPr>
          <w:rFonts w:eastAsia="Calibri" w:cstheme="minorHAnsi"/>
          <w:b/>
          <w:bCs/>
          <w:lang w:val="fi-FI"/>
        </w:rPr>
        <w:t xml:space="preserve">Kenelle: </w:t>
      </w:r>
      <w:r w:rsidRPr="00DC327E">
        <w:rPr>
          <w:rFonts w:eastAsia="Calibri" w:cstheme="minorHAnsi"/>
          <w:lang w:val="fi-FI"/>
        </w:rPr>
        <w:t>tutkinto-ohjelmien koulutussuunnittelijoille ja muille OMA-tukihenkilöinä toimiville</w:t>
      </w:r>
      <w:r w:rsidR="00AA6E8C">
        <w:rPr>
          <w:rFonts w:eastAsia="Calibri" w:cstheme="minorHAnsi"/>
          <w:lang w:val="fi-FI"/>
        </w:rPr>
        <w:t>, paikalla noin 12 hlöä.</w:t>
      </w:r>
      <w:bookmarkStart w:id="0" w:name="_GoBack"/>
      <w:bookmarkEnd w:id="0"/>
    </w:p>
    <w:p w:rsidR="00A716B7" w:rsidRPr="00DC327E" w:rsidRDefault="00A716B7" w:rsidP="00A716B7">
      <w:pPr>
        <w:pStyle w:val="Otsikko3"/>
        <w:rPr>
          <w:rFonts w:asciiTheme="minorHAnsi" w:hAnsiTheme="minorHAnsi" w:cstheme="minorHAnsi"/>
          <w:b/>
          <w:bCs/>
          <w:color w:val="auto"/>
          <w:sz w:val="22"/>
          <w:szCs w:val="22"/>
          <w:lang w:val="fi-FI"/>
        </w:rPr>
      </w:pPr>
      <w:r w:rsidRPr="00DC327E">
        <w:rPr>
          <w:rFonts w:asciiTheme="minorHAnsi" w:hAnsiTheme="minorHAnsi" w:cstheme="minorHAnsi"/>
          <w:b/>
          <w:bCs/>
          <w:color w:val="auto"/>
          <w:sz w:val="22"/>
          <w:szCs w:val="22"/>
          <w:lang w:val="fi-FI"/>
        </w:rPr>
        <w:t>Tavoite:</w:t>
      </w:r>
    </w:p>
    <w:p w:rsidR="00A716B7" w:rsidRPr="00DC327E" w:rsidRDefault="00A716B7" w:rsidP="00A716B7">
      <w:pPr>
        <w:rPr>
          <w:rFonts w:cstheme="minorHAnsi"/>
          <w:lang w:val="fi-FI"/>
        </w:rPr>
      </w:pPr>
      <w:r w:rsidRPr="00DC327E">
        <w:rPr>
          <w:rFonts w:eastAsia="Calibri" w:cstheme="minorHAnsi"/>
          <w:lang w:val="fi-FI"/>
        </w:rPr>
        <w:t>- muotoilla ehdotus OMA-tukiverkoston roolista OMA-palvelujen kehitystyössä, käyttöönottovaiheessa ja arkikäytössä sekä oman työn tukena -&gt; liitetään osaksi Metropolian OMA-kehitystyön prosessikuvaa</w:t>
      </w:r>
    </w:p>
    <w:p w:rsidR="00A716B7" w:rsidRPr="00DC327E" w:rsidRDefault="00A716B7" w:rsidP="00A716B7">
      <w:pPr>
        <w:rPr>
          <w:rFonts w:eastAsia="Calibri" w:cstheme="minorHAnsi"/>
          <w:lang w:val="fi-FI"/>
        </w:rPr>
      </w:pPr>
      <w:r w:rsidRPr="00DC327E">
        <w:rPr>
          <w:rFonts w:eastAsia="Calibri" w:cstheme="minorHAnsi"/>
          <w:lang w:val="fi-FI"/>
        </w:rPr>
        <w:t xml:space="preserve"> - muotoilla ehdotus OMA-tukihenkilön tehtävänkuvasta -&gt; liitetään osaksi toimintakulttuurin muutosta kampuksilla</w:t>
      </w:r>
    </w:p>
    <w:p w:rsidR="00A716B7" w:rsidRPr="00DC327E" w:rsidRDefault="00A716B7" w:rsidP="00A716B7">
      <w:pPr>
        <w:pStyle w:val="Otsikko3"/>
        <w:rPr>
          <w:rFonts w:asciiTheme="minorHAnsi" w:hAnsiTheme="minorHAnsi" w:cstheme="minorHAnsi"/>
          <w:color w:val="auto"/>
          <w:sz w:val="22"/>
          <w:szCs w:val="22"/>
        </w:rPr>
      </w:pPr>
      <w:r w:rsidRPr="00DC327E">
        <w:rPr>
          <w:rFonts w:asciiTheme="minorHAnsi" w:hAnsiTheme="minorHAnsi" w:cstheme="minorHAnsi"/>
          <w:color w:val="auto"/>
          <w:sz w:val="22"/>
          <w:szCs w:val="22"/>
        </w:rPr>
        <w:t>RUNKO</w:t>
      </w:r>
      <w:r w:rsidR="00DC327E" w:rsidRPr="00DC327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A716B7" w:rsidRPr="00DC327E" w:rsidRDefault="00A716B7" w:rsidP="00A716B7">
      <w:pPr>
        <w:rPr>
          <w:rFonts w:cstheme="minorHAnsi"/>
        </w:rPr>
      </w:pPr>
    </w:p>
    <w:p w:rsidR="00A716B7" w:rsidRPr="00DC327E" w:rsidRDefault="00A716B7" w:rsidP="00A716B7">
      <w:pPr>
        <w:pStyle w:val="Luettelokappale"/>
        <w:numPr>
          <w:ilvl w:val="0"/>
          <w:numId w:val="4"/>
        </w:numPr>
        <w:rPr>
          <w:rFonts w:cstheme="minorHAnsi"/>
          <w:lang w:val="fi-FI"/>
        </w:rPr>
      </w:pPr>
      <w:r w:rsidRPr="00DC327E">
        <w:rPr>
          <w:rFonts w:cstheme="minorHAnsi"/>
          <w:lang w:val="fi-FI"/>
        </w:rPr>
        <w:t xml:space="preserve">ALOITUS klo </w:t>
      </w:r>
      <w:r w:rsidRPr="00DC327E">
        <w:rPr>
          <w:rFonts w:eastAsia="Calibri" w:cstheme="minorHAnsi"/>
          <w:lang w:val="fi-FI"/>
        </w:rPr>
        <w:t xml:space="preserve">13.00 - 13.15: Miten näen itseni OMA-tukihenkilönä tällä hetkellä &amp; Toimintani OMA-tukiverkostossa </w:t>
      </w:r>
    </w:p>
    <w:p w:rsidR="00A716B7" w:rsidRPr="00DC327E" w:rsidRDefault="00A716B7" w:rsidP="00A716B7">
      <w:pPr>
        <w:ind w:left="720"/>
        <w:rPr>
          <w:rFonts w:eastAsia="Calibri" w:cstheme="minorHAnsi"/>
          <w:lang w:val="fi-FI"/>
        </w:rPr>
      </w:pPr>
      <w:proofErr w:type="spellStart"/>
      <w:r w:rsidRPr="00DC327E">
        <w:rPr>
          <w:rFonts w:eastAsia="Calibri" w:cstheme="minorHAnsi"/>
          <w:lang w:val="fi-FI"/>
        </w:rPr>
        <w:t>Fasilitointimenetelmänä</w:t>
      </w:r>
      <w:proofErr w:type="spellEnd"/>
      <w:r w:rsidRPr="00DC327E">
        <w:rPr>
          <w:rFonts w:eastAsia="Calibri" w:cstheme="minorHAnsi"/>
          <w:lang w:val="fi-FI"/>
        </w:rPr>
        <w:t xml:space="preserve"> tunnelmajana: huoneessa on kaksi </w:t>
      </w:r>
      <w:proofErr w:type="spellStart"/>
      <w:r w:rsidRPr="00DC327E">
        <w:rPr>
          <w:rFonts w:eastAsia="Calibri" w:cstheme="minorHAnsi"/>
          <w:lang w:val="fi-FI"/>
        </w:rPr>
        <w:t>fläppiä</w:t>
      </w:r>
      <w:proofErr w:type="spellEnd"/>
      <w:r w:rsidRPr="00DC327E">
        <w:rPr>
          <w:rFonts w:eastAsia="Calibri" w:cstheme="minorHAnsi"/>
          <w:lang w:val="fi-FI"/>
        </w:rPr>
        <w:t xml:space="preserve">, joissa kummassakin lukee väittämä. </w:t>
      </w:r>
      <w:proofErr w:type="spellStart"/>
      <w:r w:rsidRPr="00DC327E">
        <w:rPr>
          <w:rFonts w:eastAsia="Calibri" w:cstheme="minorHAnsi"/>
          <w:lang w:val="fi-FI"/>
        </w:rPr>
        <w:t>Oallistujia</w:t>
      </w:r>
      <w:proofErr w:type="spellEnd"/>
      <w:r w:rsidRPr="00DC327E">
        <w:rPr>
          <w:rFonts w:eastAsia="Calibri" w:cstheme="minorHAnsi"/>
          <w:lang w:val="fi-FI"/>
        </w:rPr>
        <w:t xml:space="preserve"> pyydetään asettautumaan kahden </w:t>
      </w:r>
      <w:proofErr w:type="spellStart"/>
      <w:r w:rsidRPr="00DC327E">
        <w:rPr>
          <w:rFonts w:eastAsia="Calibri" w:cstheme="minorHAnsi"/>
          <w:lang w:val="fi-FI"/>
        </w:rPr>
        <w:t>fläpin</w:t>
      </w:r>
      <w:proofErr w:type="spellEnd"/>
      <w:r w:rsidRPr="00DC327E">
        <w:rPr>
          <w:rFonts w:eastAsia="Calibri" w:cstheme="minorHAnsi"/>
          <w:lang w:val="fi-FI"/>
        </w:rPr>
        <w:t xml:space="preserve"> välille siihen kohtaan, mihin tuntevat kuuluvansa. Janalle asettautumisen jälkeen keskustellaan siitä, miksi asettautui juuri tähän kohtaan. </w:t>
      </w:r>
    </w:p>
    <w:p w:rsidR="00A716B7" w:rsidRPr="00DC327E" w:rsidRDefault="00A716B7" w:rsidP="00A716B7">
      <w:pPr>
        <w:pStyle w:val="Luettelokappale"/>
        <w:numPr>
          <w:ilvl w:val="0"/>
          <w:numId w:val="4"/>
        </w:numPr>
        <w:rPr>
          <w:rFonts w:cstheme="minorHAnsi"/>
          <w:lang w:val="fi-FI"/>
        </w:rPr>
      </w:pPr>
      <w:r w:rsidRPr="00DC327E">
        <w:rPr>
          <w:rFonts w:eastAsia="Calibri" w:cstheme="minorHAnsi"/>
          <w:lang w:val="fi-FI"/>
        </w:rPr>
        <w:t xml:space="preserve"> YMMÄRRYKSEN LUONTI klo 13.15 - 13.45: OMA-palvelujen kehittäminen Metropoliassa  </w:t>
      </w:r>
    </w:p>
    <w:p w:rsidR="00A716B7" w:rsidRPr="00DC327E" w:rsidRDefault="00A716B7" w:rsidP="00A716B7">
      <w:pPr>
        <w:ind w:left="360" w:firstLine="360"/>
        <w:rPr>
          <w:rFonts w:eastAsia="Calibri" w:cstheme="minorHAnsi"/>
        </w:rPr>
      </w:pPr>
      <w:proofErr w:type="spellStart"/>
      <w:r w:rsidRPr="00DC327E">
        <w:rPr>
          <w:rFonts w:eastAsia="Calibri" w:cstheme="minorHAnsi"/>
        </w:rPr>
        <w:t>Menetelmänä</w:t>
      </w:r>
      <w:proofErr w:type="spellEnd"/>
      <w:r w:rsidRPr="00DC327E">
        <w:rPr>
          <w:rFonts w:eastAsia="Calibri" w:cstheme="minorHAnsi"/>
        </w:rPr>
        <w:t xml:space="preserve">: </w:t>
      </w:r>
      <w:proofErr w:type="spellStart"/>
      <w:r w:rsidRPr="00DC327E">
        <w:rPr>
          <w:rFonts w:eastAsia="Calibri" w:cstheme="minorHAnsi"/>
        </w:rPr>
        <w:t>luento</w:t>
      </w:r>
      <w:proofErr w:type="spellEnd"/>
    </w:p>
    <w:p w:rsidR="00A716B7" w:rsidRPr="00DC327E" w:rsidRDefault="00A716B7" w:rsidP="00A716B7">
      <w:pPr>
        <w:pStyle w:val="Luettelokappale"/>
        <w:numPr>
          <w:ilvl w:val="0"/>
          <w:numId w:val="4"/>
        </w:numPr>
        <w:rPr>
          <w:rFonts w:cstheme="minorHAnsi"/>
          <w:lang w:val="fi-FI"/>
        </w:rPr>
      </w:pPr>
      <w:r w:rsidRPr="00DC327E">
        <w:rPr>
          <w:rFonts w:eastAsia="Calibri" w:cstheme="minorHAnsi"/>
          <w:lang w:val="fi-FI"/>
        </w:rPr>
        <w:t>RATKAISUJEN IDEOINTI klo 14.00-15.00: Millainen on toimiva OMA-tukiverkosto? Mitä OMA-tukihenkilö tekee uusilla kampuksilla?</w:t>
      </w:r>
    </w:p>
    <w:p w:rsidR="00A716B7" w:rsidRPr="00DC327E" w:rsidRDefault="00A716B7" w:rsidP="00A716B7">
      <w:pPr>
        <w:ind w:left="720"/>
        <w:rPr>
          <w:rFonts w:eastAsia="Calibri" w:cstheme="minorHAnsi"/>
          <w:lang w:val="fi-FI"/>
        </w:rPr>
      </w:pPr>
      <w:proofErr w:type="spellStart"/>
      <w:r w:rsidRPr="00DC327E">
        <w:rPr>
          <w:rFonts w:eastAsia="Calibri" w:cstheme="minorHAnsi"/>
          <w:lang w:val="fi-FI"/>
        </w:rPr>
        <w:t>Fasilitointimenetelmänä</w:t>
      </w:r>
      <w:proofErr w:type="spellEnd"/>
      <w:r w:rsidRPr="00DC327E">
        <w:rPr>
          <w:rFonts w:eastAsia="Calibri" w:cstheme="minorHAnsi"/>
          <w:lang w:val="fi-FI"/>
        </w:rPr>
        <w:t xml:space="preserve"> World Café</w:t>
      </w:r>
      <w:r w:rsidR="00DC327E">
        <w:rPr>
          <w:rFonts w:eastAsia="Calibri" w:cstheme="minorHAnsi"/>
          <w:lang w:val="fi-FI"/>
        </w:rPr>
        <w:t>: Osallistujat jaetaan</w:t>
      </w:r>
      <w:r w:rsidRPr="00DC327E">
        <w:rPr>
          <w:rFonts w:eastAsia="Calibri" w:cstheme="minorHAnsi"/>
          <w:lang w:val="fi-FI"/>
        </w:rPr>
        <w:t xml:space="preserve"> neljään ryhmään, ja jokaisella ryhmällä o</w:t>
      </w:r>
      <w:r w:rsidR="00DC327E">
        <w:rPr>
          <w:rFonts w:eastAsia="Calibri" w:cstheme="minorHAnsi"/>
          <w:lang w:val="fi-FI"/>
        </w:rPr>
        <w:t>n</w:t>
      </w:r>
      <w:r w:rsidRPr="00DC327E">
        <w:rPr>
          <w:rFonts w:eastAsia="Calibri" w:cstheme="minorHAnsi"/>
          <w:lang w:val="fi-FI"/>
        </w:rPr>
        <w:t xml:space="preserve"> yksi annettu aihe, minkä parissa työskenne</w:t>
      </w:r>
      <w:r w:rsidR="00DC327E">
        <w:rPr>
          <w:rFonts w:eastAsia="Calibri" w:cstheme="minorHAnsi"/>
          <w:lang w:val="fi-FI"/>
        </w:rPr>
        <w:t>llään</w:t>
      </w:r>
      <w:r w:rsidRPr="00DC327E">
        <w:rPr>
          <w:rFonts w:eastAsia="Calibri" w:cstheme="minorHAnsi"/>
          <w:lang w:val="fi-FI"/>
        </w:rPr>
        <w:t>. Tämän jälkeen ryhmät läht</w:t>
      </w:r>
      <w:r w:rsidR="00DC327E">
        <w:rPr>
          <w:rFonts w:eastAsia="Calibri" w:cstheme="minorHAnsi"/>
          <w:lang w:val="fi-FI"/>
        </w:rPr>
        <w:t>evät</w:t>
      </w:r>
      <w:r w:rsidRPr="00DC327E">
        <w:rPr>
          <w:rFonts w:eastAsia="Calibri" w:cstheme="minorHAnsi"/>
          <w:lang w:val="fi-FI"/>
        </w:rPr>
        <w:t xml:space="preserve"> kiertämään muiden ryhmien tuotoksia, niin että joka</w:t>
      </w:r>
      <w:r w:rsidR="00DC327E">
        <w:rPr>
          <w:rFonts w:eastAsia="Calibri" w:cstheme="minorHAnsi"/>
          <w:lang w:val="fi-FI"/>
        </w:rPr>
        <w:t>isesta ryhmästä yksi jäsen jää</w:t>
      </w:r>
      <w:r w:rsidRPr="00DC327E">
        <w:rPr>
          <w:rFonts w:eastAsia="Calibri" w:cstheme="minorHAnsi"/>
          <w:lang w:val="fi-FI"/>
        </w:rPr>
        <w:t xml:space="preserve"> kertomaan ryhmänsä tuotoksista </w:t>
      </w:r>
      <w:proofErr w:type="spellStart"/>
      <w:r w:rsidRPr="00DC327E">
        <w:rPr>
          <w:rFonts w:eastAsia="Calibri" w:cstheme="minorHAnsi"/>
          <w:lang w:val="fi-FI"/>
        </w:rPr>
        <w:t>fläpil</w:t>
      </w:r>
      <w:r w:rsidR="00DC327E">
        <w:rPr>
          <w:rFonts w:eastAsia="Calibri" w:cstheme="minorHAnsi"/>
          <w:lang w:val="fi-FI"/>
        </w:rPr>
        <w:t>le</w:t>
      </w:r>
      <w:proofErr w:type="spellEnd"/>
      <w:r w:rsidR="00DC327E">
        <w:rPr>
          <w:rFonts w:eastAsia="Calibri" w:cstheme="minorHAnsi"/>
          <w:lang w:val="fi-FI"/>
        </w:rPr>
        <w:t>, muiden ryhmien jäsenet voi</w:t>
      </w:r>
      <w:r w:rsidRPr="00DC327E">
        <w:rPr>
          <w:rFonts w:eastAsia="Calibri" w:cstheme="minorHAnsi"/>
          <w:lang w:val="fi-FI"/>
        </w:rPr>
        <w:t xml:space="preserve">vat täydentää. </w:t>
      </w:r>
    </w:p>
    <w:p w:rsidR="00A716B7" w:rsidRPr="00DC327E" w:rsidRDefault="00A716B7" w:rsidP="00A716B7">
      <w:pPr>
        <w:ind w:left="720"/>
        <w:rPr>
          <w:rFonts w:eastAsia="Calibri" w:cstheme="minorHAnsi"/>
          <w:i/>
          <w:lang w:val="fi-FI"/>
        </w:rPr>
      </w:pPr>
      <w:r w:rsidRPr="00DC327E">
        <w:rPr>
          <w:rFonts w:eastAsia="Calibri" w:cstheme="minorHAnsi"/>
          <w:i/>
          <w:lang w:val="fi-FI"/>
        </w:rPr>
        <w:t xml:space="preserve">Pienen osallistujamäärän vuoksi alkuperäisestä suunnitelmasta kuitenkin poikettiin, ja osallistujat jaettiin neljän ryhmän sijasta kahteen ryhmään, ja kukin ryhmä työsti kaikkia neljää aihetta. </w:t>
      </w:r>
    </w:p>
    <w:p w:rsidR="00A716B7" w:rsidRPr="00DC327E" w:rsidRDefault="00A716B7" w:rsidP="00A716B7">
      <w:pPr>
        <w:pStyle w:val="Luettelokappale"/>
        <w:numPr>
          <w:ilvl w:val="0"/>
          <w:numId w:val="4"/>
        </w:numPr>
        <w:rPr>
          <w:rFonts w:eastAsia="Calibri" w:cstheme="minorHAnsi"/>
          <w:lang w:val="fi-FI"/>
        </w:rPr>
      </w:pPr>
      <w:r w:rsidRPr="00DC327E">
        <w:rPr>
          <w:rFonts w:cstheme="minorHAnsi"/>
          <w:lang w:val="fi-FI"/>
        </w:rPr>
        <w:t xml:space="preserve">TOIMENPITEISTÄ SOPIMINEN klo 15.00-15.45: </w:t>
      </w:r>
      <w:r w:rsidRPr="00DC327E">
        <w:rPr>
          <w:rFonts w:eastAsia="Calibri" w:cstheme="minorHAnsi"/>
          <w:lang w:val="fi-FI"/>
        </w:rPr>
        <w:t>Ryhmätyöskentelyn jälkeen ryhmät esi</w:t>
      </w:r>
      <w:r w:rsidR="00DC327E">
        <w:rPr>
          <w:rFonts w:eastAsia="Calibri" w:cstheme="minorHAnsi"/>
          <w:lang w:val="fi-FI"/>
        </w:rPr>
        <w:t>ttele</w:t>
      </w:r>
      <w:r w:rsidRPr="00DC327E">
        <w:rPr>
          <w:rFonts w:eastAsia="Calibri" w:cstheme="minorHAnsi"/>
          <w:lang w:val="fi-FI"/>
        </w:rPr>
        <w:t xml:space="preserve">vät </w:t>
      </w:r>
      <w:r w:rsidR="00DC327E">
        <w:rPr>
          <w:rFonts w:eastAsia="Calibri" w:cstheme="minorHAnsi"/>
          <w:lang w:val="fi-FI"/>
        </w:rPr>
        <w:t>työnsä tulokset ja keskustellaan</w:t>
      </w:r>
      <w:r w:rsidRPr="00DC327E">
        <w:rPr>
          <w:rFonts w:eastAsia="Calibri" w:cstheme="minorHAnsi"/>
          <w:lang w:val="fi-FI"/>
        </w:rPr>
        <w:t xml:space="preserve"> yhdessä aiheista ja tuotosten jatkotoimenpiteistä.  </w:t>
      </w:r>
    </w:p>
    <w:p w:rsidR="00A716B7" w:rsidRPr="00DC327E" w:rsidRDefault="00A716B7" w:rsidP="00A716B7">
      <w:pPr>
        <w:pStyle w:val="Luettelokappale"/>
        <w:rPr>
          <w:rFonts w:eastAsia="Calibri" w:cstheme="minorHAnsi"/>
          <w:lang w:val="fi-FI"/>
        </w:rPr>
      </w:pPr>
    </w:p>
    <w:p w:rsidR="00A716B7" w:rsidRPr="00DC327E" w:rsidRDefault="00A716B7" w:rsidP="00A716B7">
      <w:pPr>
        <w:pStyle w:val="Luettelokappale"/>
        <w:numPr>
          <w:ilvl w:val="0"/>
          <w:numId w:val="4"/>
        </w:numPr>
        <w:rPr>
          <w:rFonts w:cstheme="minorHAnsi"/>
          <w:lang w:val="fi-FI"/>
        </w:rPr>
      </w:pPr>
      <w:r w:rsidRPr="00DC327E">
        <w:rPr>
          <w:rFonts w:cstheme="minorHAnsi"/>
          <w:lang w:val="fi-FI"/>
        </w:rPr>
        <w:t>ARVIOINTI 15.45-16.00: T</w:t>
      </w:r>
      <w:r w:rsidR="00DC327E">
        <w:rPr>
          <w:rFonts w:cstheme="minorHAnsi"/>
          <w:lang w:val="fi-FI"/>
        </w:rPr>
        <w:t>ilaisuuden lopuksi keskustellaan</w:t>
      </w:r>
      <w:r w:rsidRPr="00DC327E">
        <w:rPr>
          <w:rFonts w:cstheme="minorHAnsi"/>
          <w:lang w:val="fi-FI"/>
        </w:rPr>
        <w:t xml:space="preserve"> iltapäivän kulusta ja työskentelystä ja pa</w:t>
      </w:r>
      <w:r w:rsidR="00DC327E">
        <w:rPr>
          <w:rFonts w:cstheme="minorHAnsi"/>
          <w:lang w:val="fi-FI"/>
        </w:rPr>
        <w:t>lautetta tilaisuudesta kerätään palautejanalla, jossa on</w:t>
      </w:r>
      <w:r w:rsidRPr="00DC327E">
        <w:rPr>
          <w:rFonts w:cstheme="minorHAnsi"/>
          <w:lang w:val="fi-FI"/>
        </w:rPr>
        <w:t xml:space="preserve"> neljä väi</w:t>
      </w:r>
      <w:r w:rsidR="00DC327E">
        <w:rPr>
          <w:rFonts w:cstheme="minorHAnsi"/>
          <w:lang w:val="fi-FI"/>
        </w:rPr>
        <w:t xml:space="preserve">ttämää, ja osallistuja merkitsee </w:t>
      </w:r>
      <w:r w:rsidRPr="00DC327E">
        <w:rPr>
          <w:rFonts w:cstheme="minorHAnsi"/>
          <w:lang w:val="fi-FI"/>
        </w:rPr>
        <w:t xml:space="preserve">omat tunnelmansa janalle ruksilla.  </w:t>
      </w:r>
    </w:p>
    <w:p w:rsidR="00A716B7" w:rsidRPr="00DC327E" w:rsidRDefault="00A716B7" w:rsidP="00A716B7">
      <w:pPr>
        <w:pStyle w:val="Luettelokappale"/>
        <w:rPr>
          <w:rFonts w:cstheme="minorHAnsi"/>
          <w:lang w:val="fi-FI"/>
        </w:rPr>
      </w:pPr>
    </w:p>
    <w:p w:rsidR="00A716B7" w:rsidRPr="00DC327E" w:rsidRDefault="00A716B7" w:rsidP="00A716B7">
      <w:pPr>
        <w:pStyle w:val="Luettelokappale"/>
        <w:rPr>
          <w:rFonts w:cstheme="minorHAnsi"/>
          <w:lang w:val="fi-FI"/>
        </w:rPr>
      </w:pPr>
    </w:p>
    <w:p w:rsidR="00F068A2" w:rsidRDefault="00F068A2" w:rsidP="00F068A2">
      <w:pPr>
        <w:rPr>
          <w:lang w:val="fi-FI"/>
        </w:rPr>
      </w:pPr>
    </w:p>
    <w:p w:rsidR="00F07F1C" w:rsidRPr="00A716B7" w:rsidRDefault="00F07F1C">
      <w:pPr>
        <w:rPr>
          <w:rFonts w:cs="Arial"/>
          <w:lang w:val="fi-FI"/>
        </w:rPr>
      </w:pPr>
    </w:p>
    <w:sectPr w:rsidR="00F07F1C" w:rsidRPr="00A716B7" w:rsidSect="00EF04C0">
      <w:head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A2" w:rsidRDefault="00F068A2" w:rsidP="00955644">
      <w:pPr>
        <w:spacing w:after="0"/>
      </w:pPr>
      <w:r>
        <w:separator/>
      </w:r>
    </w:p>
  </w:endnote>
  <w:endnote w:type="continuationSeparator" w:id="0">
    <w:p w:rsidR="00F068A2" w:rsidRDefault="00F068A2" w:rsidP="00955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A2" w:rsidRDefault="00F068A2" w:rsidP="00955644">
      <w:pPr>
        <w:spacing w:after="0"/>
      </w:pPr>
      <w:r>
        <w:separator/>
      </w:r>
    </w:p>
  </w:footnote>
  <w:footnote w:type="continuationSeparator" w:id="0">
    <w:p w:rsidR="00F068A2" w:rsidRDefault="00F068A2" w:rsidP="00955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58" w:rsidRPr="004E7958" w:rsidRDefault="004E7958" w:rsidP="004E7958">
    <w:pPr>
      <w:pStyle w:val="Yltunnist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43D67"/>
    <w:multiLevelType w:val="hybridMultilevel"/>
    <w:tmpl w:val="B7E69986"/>
    <w:lvl w:ilvl="0" w:tplc="2960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21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21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81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2A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C3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65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41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0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8198A"/>
    <w:multiLevelType w:val="hybridMultilevel"/>
    <w:tmpl w:val="11B0EF9C"/>
    <w:lvl w:ilvl="0" w:tplc="E79AB9AE">
      <w:start w:val="1"/>
      <w:numFmt w:val="decimal"/>
      <w:lvlText w:val="%1."/>
      <w:lvlJc w:val="left"/>
      <w:pPr>
        <w:ind w:left="720" w:hanging="360"/>
      </w:pPr>
    </w:lvl>
    <w:lvl w:ilvl="1" w:tplc="D482FE54">
      <w:start w:val="1"/>
      <w:numFmt w:val="lowerLetter"/>
      <w:lvlText w:val="%2."/>
      <w:lvlJc w:val="left"/>
      <w:pPr>
        <w:ind w:left="1440" w:hanging="360"/>
      </w:pPr>
    </w:lvl>
    <w:lvl w:ilvl="2" w:tplc="6444F090">
      <w:start w:val="1"/>
      <w:numFmt w:val="lowerRoman"/>
      <w:lvlText w:val="%3."/>
      <w:lvlJc w:val="right"/>
      <w:pPr>
        <w:ind w:left="2160" w:hanging="180"/>
      </w:pPr>
    </w:lvl>
    <w:lvl w:ilvl="3" w:tplc="82B6140A">
      <w:start w:val="1"/>
      <w:numFmt w:val="decimal"/>
      <w:lvlText w:val="%4."/>
      <w:lvlJc w:val="left"/>
      <w:pPr>
        <w:ind w:left="2880" w:hanging="360"/>
      </w:pPr>
    </w:lvl>
    <w:lvl w:ilvl="4" w:tplc="2C984558">
      <w:start w:val="1"/>
      <w:numFmt w:val="lowerLetter"/>
      <w:lvlText w:val="%5."/>
      <w:lvlJc w:val="left"/>
      <w:pPr>
        <w:ind w:left="3600" w:hanging="360"/>
      </w:pPr>
    </w:lvl>
    <w:lvl w:ilvl="5" w:tplc="8DF0C16C">
      <w:start w:val="1"/>
      <w:numFmt w:val="lowerRoman"/>
      <w:lvlText w:val="%6."/>
      <w:lvlJc w:val="right"/>
      <w:pPr>
        <w:ind w:left="4320" w:hanging="180"/>
      </w:pPr>
    </w:lvl>
    <w:lvl w:ilvl="6" w:tplc="CB2AC5C6">
      <w:start w:val="1"/>
      <w:numFmt w:val="decimal"/>
      <w:lvlText w:val="%7."/>
      <w:lvlJc w:val="left"/>
      <w:pPr>
        <w:ind w:left="5040" w:hanging="360"/>
      </w:pPr>
    </w:lvl>
    <w:lvl w:ilvl="7" w:tplc="C060BCC6">
      <w:start w:val="1"/>
      <w:numFmt w:val="lowerLetter"/>
      <w:lvlText w:val="%8."/>
      <w:lvlJc w:val="left"/>
      <w:pPr>
        <w:ind w:left="5760" w:hanging="360"/>
      </w:pPr>
    </w:lvl>
    <w:lvl w:ilvl="8" w:tplc="723E47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42DB4"/>
    <w:multiLevelType w:val="hybridMultilevel"/>
    <w:tmpl w:val="286041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B5BD3"/>
    <w:multiLevelType w:val="hybridMultilevel"/>
    <w:tmpl w:val="0D527754"/>
    <w:lvl w:ilvl="0" w:tplc="3D0E9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4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06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40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27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4C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0A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07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C1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A2"/>
    <w:rsid w:val="00056350"/>
    <w:rsid w:val="003414A2"/>
    <w:rsid w:val="003E00E1"/>
    <w:rsid w:val="004E7958"/>
    <w:rsid w:val="004F3E6F"/>
    <w:rsid w:val="00703C22"/>
    <w:rsid w:val="00864649"/>
    <w:rsid w:val="008920C7"/>
    <w:rsid w:val="00894EA6"/>
    <w:rsid w:val="00931460"/>
    <w:rsid w:val="00955644"/>
    <w:rsid w:val="00991345"/>
    <w:rsid w:val="00A0256A"/>
    <w:rsid w:val="00A716B7"/>
    <w:rsid w:val="00AA6E8C"/>
    <w:rsid w:val="00C31D3C"/>
    <w:rsid w:val="00C95726"/>
    <w:rsid w:val="00CB2AD0"/>
    <w:rsid w:val="00D14DD0"/>
    <w:rsid w:val="00DC22E9"/>
    <w:rsid w:val="00DC327E"/>
    <w:rsid w:val="00EF04C0"/>
    <w:rsid w:val="00EF4EEC"/>
    <w:rsid w:val="00F068A2"/>
    <w:rsid w:val="00F07F1C"/>
    <w:rsid w:val="00F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4EDE9"/>
  <w15:chartTrackingRefBased/>
  <w15:docId w15:val="{6493D1D7-5185-4975-9DF9-2A0811E6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068A2"/>
    <w:pPr>
      <w:spacing w:after="160" w:line="259" w:lineRule="auto"/>
    </w:pPr>
    <w:rPr>
      <w:rFonts w:asciiTheme="minorHAnsi" w:hAnsiTheme="minorHAnsi"/>
      <w:lang w:val="en-US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71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5644"/>
  </w:style>
  <w:style w:type="paragraph" w:styleId="Alatunniste">
    <w:name w:val="footer"/>
    <w:basedOn w:val="Normaali"/>
    <w:link w:val="Ala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5644"/>
  </w:style>
  <w:style w:type="paragraph" w:styleId="Luettelokappale">
    <w:name w:val="List Paragraph"/>
    <w:basedOn w:val="Normaali"/>
    <w:uiPriority w:val="34"/>
    <w:qFormat/>
    <w:rsid w:val="00F068A2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A71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E773-745F-4A0B-A3FF-25CE2D66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Myllyniemi</dc:creator>
  <cp:keywords/>
  <dc:description/>
  <cp:lastModifiedBy>Erika Myllyniemi</cp:lastModifiedBy>
  <cp:revision>4</cp:revision>
  <dcterms:created xsi:type="dcterms:W3CDTF">2018-04-30T11:24:00Z</dcterms:created>
  <dcterms:modified xsi:type="dcterms:W3CDTF">2018-04-30T11:26:00Z</dcterms:modified>
</cp:coreProperties>
</file>